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1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四川长征干部学院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精品课程指南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总部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1.长征精神与建党精神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2.长征与中国革命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3.长征的伟大意义和深远影响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4.红军长征中的政治工作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5.挖掘利用长征资源 赓续传承红色血脉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二、泸州四渡赤水分院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1.从“四渡赤水”深刻领悟“两个确立”的意义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2.四渡赤水：红军长征中具有决定意义的胜利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3.石厢子会议与党的第一代领导集体和领导核心的形成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三、凉山彝海结盟分院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1.从巧渡金沙江看党的纪律作风建设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2.“金沙水拍云崖暖”：红军长征巧渡金沙江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3.攻坚克难 不负人民——脱贫攻坚的凉山实践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四、甘孜泸定桥分院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1.从甘孜会师看构建民族团结进步共同体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2.艰苦卓绝的征程——红二方面军长征过甘孜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3.“两路精神”的形成及其当代价值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五、雅安夹金山分院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1.从悲喜安顺场看初心使命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2.艰苦的征途：中央红军从泸定到夹金山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3.南下红军与川康边根据地建设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六、阿坝雪山草地分院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28"/>
        </w:rPr>
        <w:t>从北上南下之争看加强党的政治建设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2.诗言长征  歌颂壮举——长征诗词歌谣选粹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3.长征中的“牦牛革命”：红军长征在阿坝的群众工作和阿坝各族人民对长征的贡献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jc w:val="left"/>
        <w:rPr>
          <w:rFonts w:hint="eastAsia" w:ascii="方正黑体简体" w:eastAsia="方正黑体简体" w:cs="方正黑体简体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jc w:val="left"/>
        <w:rPr>
          <w:rFonts w:hint="eastAsia" w:ascii="方正黑体简体" w:eastAsia="方正黑体简体" w:cs="方正黑体简体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jc w:val="left"/>
        <w:rPr>
          <w:rFonts w:hint="eastAsia" w:ascii="方正黑体简体" w:eastAsia="方正黑体简体" w:cs="方正黑体简体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jc w:val="left"/>
        <w:rPr>
          <w:rFonts w:hint="eastAsia" w:ascii="方正黑体简体" w:eastAsia="方正黑体简体" w:cs="方正黑体简体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jc w:val="left"/>
        <w:rPr>
          <w:rFonts w:hint="eastAsia" w:ascii="方正黑体简体" w:eastAsia="方正黑体简体" w:cs="方正黑体简体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jc w:val="left"/>
        <w:rPr>
          <w:rFonts w:hint="eastAsia" w:ascii="方正黑体简体" w:eastAsia="方正黑体简体" w:cs="方正黑体简体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jc w:val="left"/>
        <w:rPr>
          <w:rFonts w:hint="eastAsia" w:ascii="方正黑体简体" w:eastAsia="方正黑体简体" w:cs="方正黑体简体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jc w:val="left"/>
        <w:rPr>
          <w:rFonts w:hint="eastAsia" w:ascii="方正黑体简体" w:eastAsia="方正黑体简体" w:cs="方正黑体简体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jc w:val="left"/>
        <w:rPr>
          <w:rFonts w:hint="eastAsia" w:ascii="方正黑体简体" w:eastAsia="方正黑体简体" w:cs="方正黑体简体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jc w:val="left"/>
        <w:rPr>
          <w:rFonts w:hint="eastAsia" w:ascii="方正黑体简体" w:eastAsia="方正黑体简体" w:cs="方正黑体简体"/>
          <w:sz w:val="32"/>
          <w:szCs w:val="32"/>
        </w:rPr>
        <w:sectPr>
          <w:footerReference r:id="rId3" w:type="default"/>
          <w:footerReference r:id="rId4" w:type="even"/>
          <w:pgSz w:w="11907" w:h="16839"/>
          <w:pgMar w:top="1956" w:right="1474" w:bottom="1757" w:left="158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jc w:val="left"/>
        <w:rPr>
          <w:rFonts w:ascii="方正黑体简体" w:eastAsia="方正黑体简体" w:cs="方正黑体简体"/>
          <w:sz w:val="32"/>
          <w:szCs w:val="32"/>
        </w:rPr>
      </w:pPr>
      <w:r>
        <w:rPr>
          <w:rFonts w:hint="eastAsia" w:ascii="方正黑体简体" w:eastAsia="方正黑体简体" w:cs="方正黑体简体"/>
          <w:sz w:val="32"/>
          <w:szCs w:val="32"/>
        </w:rPr>
        <w:t>附件</w:t>
      </w:r>
      <w:r>
        <w:rPr>
          <w:rFonts w:ascii="方正黑体简体" w:eastAsia="方正黑体简体" w:cs="方正黑体简体"/>
          <w:sz w:val="32"/>
          <w:szCs w:val="32"/>
        </w:rPr>
        <w:t>2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40" w:lineRule="exact"/>
        <w:jc w:val="center"/>
        <w:outlineLvl w:val="0"/>
        <w:rPr>
          <w:rFonts w:hint="eastAsia" w:eastAsia="方正小标宋简体"/>
          <w:spacing w:val="20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52"/>
          <w:szCs w:val="52"/>
        </w:rPr>
        <w:t>四川长征干部学院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52"/>
          <w:szCs w:val="52"/>
        </w:rPr>
        <w:t>精品课程开发项目申报书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40" w:lineRule="exact"/>
        <w:jc w:val="left"/>
        <w:rPr>
          <w:rFonts w:eastAsia="仿宋_GB2312"/>
          <w:color w:val="000000"/>
          <w:kern w:val="0"/>
          <w:sz w:val="24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640" w:firstLineChars="200"/>
        <w:jc w:val="left"/>
        <w:rPr>
          <w:rFonts w:hint="eastAsia"/>
          <w:color w:val="000000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640" w:firstLineChars="200"/>
        <w:jc w:val="left"/>
        <w:rPr>
          <w:rFonts w:hint="eastAsia"/>
          <w:color w:val="000000"/>
          <w:kern w:val="0"/>
          <w:sz w:val="32"/>
          <w:szCs w:val="32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4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jc w:val="distribute"/>
              <w:rPr>
                <w:rFonts w:hint="eastAsia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jc w:val="left"/>
              <w:rPr>
                <w:rFonts w:hint="default" w:eastAsia="宋体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jc w:val="distribute"/>
              <w:rPr>
                <w:rFonts w:hint="eastAsia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jc w:val="distribute"/>
              <w:rPr>
                <w:rFonts w:hint="eastAsia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jc w:val="distribute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1920" w:firstLineChars="600"/>
        <w:textAlignment w:val="center"/>
        <w:rPr>
          <w:color w:val="000000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center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 xml:space="preserve"> </w:t>
      </w:r>
      <w:r>
        <w:rPr>
          <w:color w:val="000000"/>
          <w:kern w:val="0"/>
          <w:sz w:val="32"/>
          <w:szCs w:val="32"/>
        </w:rPr>
        <w:t xml:space="preserve"> 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center"/>
        <w:rPr>
          <w:color w:val="000000"/>
          <w:kern w:val="0"/>
          <w:sz w:val="32"/>
          <w:szCs w:val="32"/>
        </w:rPr>
      </w:pPr>
    </w:p>
    <w:p>
      <w:pPr>
        <w:pStyle w:val="2"/>
        <w:rPr>
          <w:color w:val="000000"/>
          <w:kern w:val="0"/>
          <w:sz w:val="32"/>
          <w:szCs w:val="32"/>
        </w:rPr>
      </w:pPr>
    </w:p>
    <w:p>
      <w:pPr>
        <w:rPr>
          <w:color w:val="000000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center"/>
        <w:rPr>
          <w:color w:val="000000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center"/>
        <w:rPr>
          <w:color w:val="000000"/>
          <w:kern w:val="0"/>
          <w:sz w:val="32"/>
          <w:szCs w:val="32"/>
        </w:rPr>
      </w:pPr>
    </w:p>
    <w:tbl>
      <w:tblPr>
        <w:tblStyle w:val="1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5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distribute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</w:rPr>
              <w:t>中共四川省委党校</w:t>
            </w:r>
          </w:p>
        </w:tc>
        <w:tc>
          <w:tcPr>
            <w:tcW w:w="219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</w:rPr>
              <w:t>教务二处制表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5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distribute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000000"/>
                <w:spacing w:val="62"/>
                <w:kern w:val="0"/>
                <w:sz w:val="32"/>
                <w:szCs w:val="32"/>
              </w:rPr>
              <w:t>四川行政学院</w:t>
            </w:r>
          </w:p>
        </w:tc>
        <w:tc>
          <w:tcPr>
            <w:tcW w:w="2193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1998" w:firstLineChars="450"/>
        <w:textAlignment w:val="center"/>
        <w:rPr>
          <w:color w:val="000000"/>
          <w:spacing w:val="62"/>
          <w:kern w:val="0"/>
          <w:sz w:val="32"/>
          <w:szCs w:val="32"/>
        </w:rPr>
      </w:pPr>
      <w:r>
        <w:rPr>
          <w:color w:val="000000"/>
          <w:spacing w:val="62"/>
          <w:kern w:val="0"/>
          <w:sz w:val="32"/>
          <w:szCs w:val="32"/>
        </w:rPr>
        <w:t xml:space="preserve">   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jc w:val="center"/>
        <w:rPr>
          <w:rFonts w:hint="eastAsia" w:ascii="方正小标宋简体" w:eastAsia="方正小标宋简体" w:cs="方正小标宋简体"/>
          <w:b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填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表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说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明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jc w:val="center"/>
        <w:rPr>
          <w:rFonts w:ascii="仿宋" w:eastAsia="仿宋" w:cs="仿宋"/>
          <w:b w:val="0"/>
          <w:bCs/>
          <w:sz w:val="36"/>
          <w:szCs w:val="36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请逐项如实填写，第四项需加盖公章。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用A3纸打印，中缝装订。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请在规定时间内提交。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642" w:firstLineChars="200"/>
        <w:rPr>
          <w:rFonts w:ascii="仿宋" w:eastAsia="仿宋" w:cs="仿宋"/>
          <w:b/>
          <w:sz w:val="32"/>
          <w:szCs w:val="32"/>
        </w:rPr>
      </w:pPr>
    </w:p>
    <w:p>
      <w:pPr>
        <w:pStyle w:val="1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rPr>
          <w:spacing w:val="62"/>
          <w:sz w:val="32"/>
          <w:szCs w:val="32"/>
        </w:rPr>
      </w:pPr>
    </w:p>
    <w:p>
      <w:pPr>
        <w:pStyle w:val="1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rPr>
          <w:spacing w:val="62"/>
          <w:sz w:val="32"/>
          <w:szCs w:val="32"/>
        </w:rPr>
      </w:pPr>
    </w:p>
    <w:p>
      <w:pPr>
        <w:pStyle w:val="1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rPr>
          <w:spacing w:val="62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1998" w:firstLineChars="450"/>
        <w:textAlignment w:val="center"/>
        <w:rPr>
          <w:color w:val="000000"/>
          <w:spacing w:val="62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1998" w:firstLineChars="450"/>
        <w:textAlignment w:val="center"/>
        <w:rPr>
          <w:color w:val="000000"/>
          <w:spacing w:val="62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1998" w:firstLineChars="450"/>
        <w:textAlignment w:val="center"/>
        <w:rPr>
          <w:color w:val="000000"/>
          <w:spacing w:val="62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1998" w:firstLineChars="450"/>
        <w:textAlignment w:val="center"/>
        <w:rPr>
          <w:color w:val="000000"/>
          <w:spacing w:val="62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1998" w:firstLineChars="450"/>
        <w:textAlignment w:val="center"/>
        <w:rPr>
          <w:color w:val="000000"/>
          <w:spacing w:val="62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1998" w:firstLineChars="450"/>
        <w:textAlignment w:val="center"/>
        <w:rPr>
          <w:color w:val="000000"/>
          <w:spacing w:val="62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1998" w:firstLineChars="450"/>
        <w:textAlignment w:val="center"/>
        <w:rPr>
          <w:color w:val="000000"/>
          <w:spacing w:val="62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1998" w:firstLineChars="450"/>
        <w:textAlignment w:val="center"/>
        <w:rPr>
          <w:color w:val="000000"/>
          <w:spacing w:val="62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1998" w:firstLineChars="450"/>
        <w:textAlignment w:val="center"/>
        <w:rPr>
          <w:color w:val="000000"/>
          <w:spacing w:val="62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1998" w:firstLineChars="450"/>
        <w:textAlignment w:val="center"/>
        <w:rPr>
          <w:color w:val="000000"/>
          <w:spacing w:val="62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1998" w:firstLineChars="450"/>
        <w:textAlignment w:val="center"/>
        <w:rPr>
          <w:color w:val="000000"/>
          <w:spacing w:val="62"/>
          <w:kern w:val="0"/>
          <w:sz w:val="32"/>
          <w:szCs w:val="32"/>
        </w:rPr>
      </w:pPr>
    </w:p>
    <w:tbl>
      <w:tblPr>
        <w:tblStyle w:val="13"/>
        <w:tblW w:w="92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018"/>
        <w:gridCol w:w="573"/>
        <w:gridCol w:w="873"/>
        <w:gridCol w:w="368"/>
        <w:gridCol w:w="586"/>
        <w:gridCol w:w="55"/>
        <w:gridCol w:w="763"/>
        <w:gridCol w:w="287"/>
        <w:gridCol w:w="190"/>
        <w:gridCol w:w="955"/>
        <w:gridCol w:w="248"/>
        <w:gridCol w:w="1074"/>
        <w:gridCol w:w="492"/>
        <w:gridCol w:w="532"/>
        <w:gridCol w:w="8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9285" w:type="dxa"/>
            <w:gridSpan w:val="16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</w:rPr>
              <w:t>一、项目团队成员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课程名称</w:t>
            </w:r>
          </w:p>
        </w:tc>
        <w:tc>
          <w:tcPr>
            <w:tcW w:w="78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申报类别</w:t>
            </w:r>
          </w:p>
        </w:tc>
        <w:tc>
          <w:tcPr>
            <w:tcW w:w="78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210" w:firstLineChars="1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000000"/>
              </w:rPr>
              <w:t xml:space="preserve">总部课程 </w:t>
            </w:r>
            <w:r>
              <w:rPr>
                <w:rFonts w:hint="eastAsia"/>
                <w:b w:val="0"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000000"/>
              </w:rPr>
              <w:t>分院课程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color w:val="000000"/>
              </w:rPr>
              <w:t>分院）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课程负责人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学历学位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（注明专业）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研究专长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78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1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学历学位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研究专长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担任角色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  <w:sz w:val="18"/>
                <w:szCs w:val="16"/>
              </w:rPr>
              <w:t>（主持、主讲、辅助）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18"/>
                <w:szCs w:val="16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rPr>
          <w:rFonts w:hint="eastAsia" w:asci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28"/>
          <w:szCs w:val="28"/>
        </w:rPr>
        <w:t>二、项目团队的教学科研成果</w:t>
      </w:r>
    </w:p>
    <w:tbl>
      <w:tblPr>
        <w:tblStyle w:val="13"/>
        <w:tblW w:w="9285" w:type="dxa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</w:trPr>
        <w:tc>
          <w:tcPr>
            <w:tcW w:w="9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spacing w:line="580" w:lineRule="exact"/>
              <w:rPr>
                <w:rFonts w:hint="eastAsia"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近2年授课的讲题及教学效果评估情况：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9" w:hRule="atLeast"/>
        </w:trPr>
        <w:tc>
          <w:tcPr>
            <w:tcW w:w="9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spacing w:line="580" w:lineRule="exact"/>
              <w:rPr>
                <w:rFonts w:hint="eastAsia"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近2年与该讲题相关的科研成果：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spacing w:line="580" w:lineRule="exact"/>
              <w:rPr>
                <w:sz w:val="24"/>
              </w:rPr>
            </w:pP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spacing w:line="580" w:lineRule="exact"/>
              <w:rPr>
                <w:sz w:val="24"/>
              </w:rPr>
            </w:pP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spacing w:line="580" w:lineRule="exact"/>
              <w:rPr>
                <w:sz w:val="24"/>
              </w:rPr>
            </w:pP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8" w:hRule="atLeast"/>
        </w:trPr>
        <w:tc>
          <w:tcPr>
            <w:tcW w:w="9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备课中阅读和参考的与该讲题相关的著作和文献：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rPr>
          <w:rFonts w:hint="eastAsia" w:ascii="黑体" w:hAnsi="黑体" w:eastAsia="黑体" w:cs="黑体"/>
          <w:b w:val="0"/>
          <w:bCs w:val="0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28"/>
          <w:szCs w:val="28"/>
        </w:rPr>
        <w:t>三、课程简介</w:t>
      </w:r>
    </w:p>
    <w:tbl>
      <w:tblPr>
        <w:tblStyle w:val="1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9" w:hRule="atLeast"/>
        </w:trPr>
        <w:tc>
          <w:tcPr>
            <w:tcW w:w="92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eastAsia="宋体"/>
                <w:b/>
                <w:color w:val="000000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/>
                <w:color w:val="000000"/>
                <w:spacing w:val="-6"/>
                <w:sz w:val="21"/>
                <w:szCs w:val="21"/>
              </w:rPr>
              <w:t>本表参照以下提纲撰写，要求逻辑清晰，主题突出，层次分明，内容翔实，排版清晰。</w:t>
            </w:r>
            <w:r>
              <w:rPr>
                <w:rFonts w:hint="eastAsia" w:ascii="宋体"/>
                <w:b/>
                <w:color w:val="000000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b/>
                <w:color w:val="000000"/>
                <w:spacing w:val="-6"/>
                <w:sz w:val="21"/>
                <w:szCs w:val="21"/>
                <w:lang w:val="en-US" w:eastAsia="zh-CN"/>
              </w:rPr>
              <w:t>2000字以上</w:t>
            </w:r>
            <w:r>
              <w:rPr>
                <w:rFonts w:hint="eastAsia" w:ascii="宋体"/>
                <w:b/>
                <w:color w:val="000000"/>
                <w:spacing w:val="-6"/>
                <w:sz w:val="21"/>
                <w:szCs w:val="21"/>
                <w:lang w:eastAsia="zh-CN"/>
              </w:rPr>
              <w:t>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spacing w:before="156" w:beforeLines="50" w:line="580" w:lineRule="exact"/>
              <w:ind w:left="2196" w:leftChars="182" w:hanging="1814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1. </w:t>
            </w:r>
            <w:r>
              <w:rPr>
                <w:rFonts w:hint="eastAsia" w:ascii="宋体"/>
                <w:b/>
                <w:color w:val="000000"/>
                <w:sz w:val="24"/>
              </w:rPr>
              <w:t>[主要思路]</w:t>
            </w: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  <w:p>
            <w:pPr>
              <w:pageBreakBefore w:val="0"/>
              <w:widowControl w:val="0"/>
              <w:tabs>
                <w:tab w:val="left" w:pos="2107"/>
              </w:tabs>
              <w:kinsoku/>
              <w:overflowPunct/>
              <w:topLinePunct w:val="0"/>
              <w:bidi w:val="0"/>
              <w:spacing w:line="580" w:lineRule="exact"/>
              <w:ind w:firstLine="381" w:firstLineChars="159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2. </w:t>
            </w:r>
            <w:r>
              <w:rPr>
                <w:rFonts w:hint="eastAsia" w:ascii="宋体"/>
                <w:b/>
                <w:color w:val="000000"/>
                <w:sz w:val="24"/>
              </w:rPr>
              <w:t xml:space="preserve">[总体框架]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spacing w:line="580" w:lineRule="exact"/>
              <w:ind w:firstLine="381" w:firstLineChars="159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3．</w:t>
            </w:r>
            <w:r>
              <w:rPr>
                <w:rFonts w:hint="eastAsia" w:ascii="宋体"/>
                <w:b/>
                <w:color w:val="000000"/>
                <w:sz w:val="24"/>
              </w:rPr>
              <w:t xml:space="preserve">[预期成果]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spacing w:line="580" w:lineRule="exact"/>
              <w:ind w:firstLine="381" w:firstLineChars="159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4．</w:t>
            </w:r>
            <w:r>
              <w:rPr>
                <w:rFonts w:hint="eastAsia" w:ascii="宋体"/>
                <w:b/>
                <w:color w:val="000000"/>
                <w:sz w:val="24"/>
              </w:rPr>
              <w:t xml:space="preserve">[特色与创新]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spacing w:line="5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rPr>
          <w:rFonts w:hint="eastAsia" w:ascii="黑体" w:hAnsi="黑体" w:eastAsia="黑体" w:cs="黑体"/>
          <w:b w:val="0"/>
          <w:bCs w:val="0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28"/>
          <w:szCs w:val="28"/>
        </w:rPr>
        <w:t>四、课程申报单位（部门）意见</w:t>
      </w:r>
    </w:p>
    <w:tbl>
      <w:tblPr>
        <w:tblStyle w:val="13"/>
        <w:tblW w:w="9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0" w:hRule="atLeast"/>
          <w:jc w:val="center"/>
        </w:trPr>
        <w:tc>
          <w:tcPr>
            <w:tcW w:w="9261" w:type="dxa"/>
            <w:tcBorders>
              <w:bottom w:val="single" w:color="auto" w:sz="4" w:space="0"/>
            </w:tcBorders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420"/>
              <w:rPr>
                <w:rFonts w:hint="eastAsia"/>
                <w:color w:val="000000"/>
                <w:sz w:val="2"/>
                <w:szCs w:val="2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（提示：申请书所填写的内容是否属实；课程团队成员的政治和业务素质是否适合承担本项目；本单位能否提供完成本项目的时间和条件；本单位是否同意承担本项目的信誉保证。）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ind w:left="4957" w:leftChars="568" w:hanging="3764" w:hangingChars="1250"/>
              <w:rPr>
                <w:rFonts w:ascii="仿宋" w:eastAsia="仿宋" w:cs="仿宋"/>
                <w:b/>
                <w:bCs/>
                <w:sz w:val="30"/>
                <w:szCs w:val="30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ind w:left="4957" w:leftChars="568" w:hanging="3764" w:hangingChars="1250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ind w:left="4957" w:leftChars="568" w:hanging="3764" w:hangingChars="1250"/>
              <w:rPr>
                <w:rFonts w:ascii="仿宋" w:eastAsia="仿宋" w:cs="仿宋"/>
                <w:b/>
                <w:bCs/>
                <w:sz w:val="30"/>
                <w:szCs w:val="30"/>
              </w:rPr>
            </w:pPr>
          </w:p>
          <w:p>
            <w:pPr>
              <w:pStyle w:val="2"/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ind w:left="4957" w:leftChars="568" w:hanging="3764" w:hangingChars="1250"/>
              <w:rPr>
                <w:rFonts w:ascii="仿宋" w:eastAsia="仿宋" w:cs="仿宋"/>
                <w:b/>
                <w:bCs/>
                <w:sz w:val="30"/>
                <w:szCs w:val="30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ind w:left="4957" w:leftChars="568" w:hanging="3764" w:hangingChars="1250"/>
              <w:rPr>
                <w:rFonts w:ascii="仿宋" w:eastAsia="仿宋" w:cs="仿宋"/>
                <w:b/>
                <w:bCs/>
                <w:sz w:val="30"/>
                <w:szCs w:val="30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ind w:left="4957" w:leftChars="568" w:hanging="3764" w:hangingChars="1250"/>
              <w:rPr>
                <w:rFonts w:ascii="仿宋" w:eastAsia="仿宋" w:cs="仿宋"/>
                <w:b/>
                <w:bCs/>
                <w:sz w:val="30"/>
                <w:szCs w:val="30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ind w:left="3713" w:leftChars="1768" w:firstLine="602" w:firstLineChars="200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bCs/>
                <w:sz w:val="30"/>
                <w:szCs w:val="30"/>
              </w:rPr>
              <w:t>签字：（公章）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40" w:lineRule="exact"/>
              <w:ind w:firstLine="6324" w:firstLineChars="2100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bCs/>
                <w:sz w:val="30"/>
                <w:szCs w:val="30"/>
              </w:rPr>
              <w:t>年  　月  　日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auto"/>
        <w:rPr>
          <w:rFonts w:ascii="宋体" w:hAnsi="宋体" w:cs="仿宋_GB2312"/>
          <w:bCs/>
          <w:color w:val="000000"/>
          <w:sz w:val="32"/>
          <w:szCs w:val="32"/>
        </w:rPr>
      </w:pPr>
    </w:p>
    <w:sectPr>
      <w:footerReference r:id="rId5" w:type="default"/>
      <w:pgSz w:w="11907" w:h="16839"/>
      <w:pgMar w:top="1440" w:right="1417" w:bottom="1440" w:left="141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à.ā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中華民國字體">
    <w:panose1 w:val="00000000000000000000"/>
    <w:charset w:val="86"/>
    <w:family w:val="auto"/>
    <w:pitch w:val="default"/>
    <w:sig w:usb0="00000003" w:usb1="08010000" w:usb2="00000012" w:usb3="00000000" w:csb0="00040001" w:csb1="00000000"/>
  </w:font>
  <w:font w:name="中山行书百年纪念版">
    <w:panose1 w:val="02010609000101010101"/>
    <w:charset w:val="86"/>
    <w:family w:val="auto"/>
    <w:pitch w:val="default"/>
    <w:sig w:usb0="800002BF" w:usb1="08476CFA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</w:pPr>
    <w:r>
      <w:rPr>
        <w:rStyle w:val="17"/>
      </w:rPr>
      <w:fldChar w:fldCharType="begin"/>
    </w:r>
    <w:r>
      <w:rPr>
        <w:rStyle w:val="17"/>
      </w:rPr>
      <w:instrText xml:space="preserve"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A032D6A"/>
    <w:rsid w:val="2E1B24CF"/>
    <w:rsid w:val="317AE6C2"/>
    <w:rsid w:val="34B2634F"/>
    <w:rsid w:val="37AF6070"/>
    <w:rsid w:val="37B480FE"/>
    <w:rsid w:val="3D3512F0"/>
    <w:rsid w:val="3FFD640C"/>
    <w:rsid w:val="4EE92945"/>
    <w:rsid w:val="4F7F7B22"/>
    <w:rsid w:val="4FF33AE0"/>
    <w:rsid w:val="57FF7792"/>
    <w:rsid w:val="5B79E269"/>
    <w:rsid w:val="5BD5A2D9"/>
    <w:rsid w:val="5CEE3E66"/>
    <w:rsid w:val="5D6B2DB8"/>
    <w:rsid w:val="5F1A25C0"/>
    <w:rsid w:val="606D70BF"/>
    <w:rsid w:val="663DB09A"/>
    <w:rsid w:val="6DB16A5E"/>
    <w:rsid w:val="6DCFDE4C"/>
    <w:rsid w:val="6F7F4EFD"/>
    <w:rsid w:val="6FFD51C6"/>
    <w:rsid w:val="721E715A"/>
    <w:rsid w:val="73646D87"/>
    <w:rsid w:val="73AD4D32"/>
    <w:rsid w:val="73CA24A5"/>
    <w:rsid w:val="74566E84"/>
    <w:rsid w:val="764B4593"/>
    <w:rsid w:val="77A75A87"/>
    <w:rsid w:val="78FD0242"/>
    <w:rsid w:val="7A911203"/>
    <w:rsid w:val="7BBFC0B8"/>
    <w:rsid w:val="7BFF068E"/>
    <w:rsid w:val="7BFFE3F8"/>
    <w:rsid w:val="7D7FB214"/>
    <w:rsid w:val="7E39B240"/>
    <w:rsid w:val="7E9FA7C9"/>
    <w:rsid w:val="7ED3E74E"/>
    <w:rsid w:val="7EFF7073"/>
    <w:rsid w:val="9DFF9DC6"/>
    <w:rsid w:val="9F4F5600"/>
    <w:rsid w:val="A706E1B9"/>
    <w:rsid w:val="B773EA17"/>
    <w:rsid w:val="BEF7D34C"/>
    <w:rsid w:val="BF6B55F7"/>
    <w:rsid w:val="BFDFCE4A"/>
    <w:rsid w:val="C7B6C81F"/>
    <w:rsid w:val="D3EF67D7"/>
    <w:rsid w:val="DEF6ACAC"/>
    <w:rsid w:val="DF552312"/>
    <w:rsid w:val="DFCCC157"/>
    <w:rsid w:val="DFFA606B"/>
    <w:rsid w:val="E3F77AEB"/>
    <w:rsid w:val="E6F57AEB"/>
    <w:rsid w:val="E7BD939C"/>
    <w:rsid w:val="E7EFCCC3"/>
    <w:rsid w:val="EAFC6165"/>
    <w:rsid w:val="EEFD7D23"/>
    <w:rsid w:val="EF4AAC4A"/>
    <w:rsid w:val="F1DBF4DA"/>
    <w:rsid w:val="FBBC53FF"/>
    <w:rsid w:val="FBF89B15"/>
    <w:rsid w:val="FDB7B1F8"/>
    <w:rsid w:val="FDBC7FCE"/>
    <w:rsid w:val="FDFF87EE"/>
    <w:rsid w:val="FEFE0C4D"/>
    <w:rsid w:val="FF732A14"/>
    <w:rsid w:val="FF837061"/>
    <w:rsid w:val="FFB83318"/>
    <w:rsid w:val="FFE6730E"/>
    <w:rsid w:val="FFE72EE4"/>
    <w:rsid w:val="FFF7E8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qFormat/>
    <w:uiPriority w:val="0"/>
    <w:pPr>
      <w:widowControl w:val="0"/>
      <w:ind w:firstLine="555"/>
      <w:jc w:val="both"/>
    </w:pPr>
    <w:rPr>
      <w:rFonts w:ascii="楷体_GB2312" w:hAnsi="Times New Roman" w:eastAsia="楷体_GB2312" w:cs="Times New Roman"/>
      <w:kern w:val="2"/>
      <w:sz w:val="28"/>
      <w:szCs w:val="24"/>
      <w:lang w:val="en-US" w:eastAsia="zh-CN" w:bidi="ar-SA"/>
    </w:rPr>
  </w:style>
  <w:style w:type="paragraph" w:styleId="7">
    <w:name w:val="toc 3"/>
    <w:basedOn w:val="1"/>
    <w:next w:val="1"/>
    <w:qFormat/>
    <w:uiPriority w:val="0"/>
    <w:pPr>
      <w:ind w:left="840"/>
    </w:pPr>
  </w:style>
  <w:style w:type="paragraph" w:styleId="8">
    <w:name w:val="Plain Text"/>
    <w:basedOn w:val="1"/>
    <w:qFormat/>
    <w:uiPriority w:val="0"/>
    <w:rPr>
      <w:rFonts w:ascii="宋体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Normal (Web)"/>
    <w:basedOn w:val="1"/>
    <w:qFormat/>
    <w:uiPriority w:val="0"/>
    <w:rPr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paragraph" w:styleId="19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1"/>
    <w:basedOn w:val="15"/>
    <w:qFormat/>
    <w:uiPriority w:val="0"/>
    <w:rPr>
      <w:rFonts w:ascii="宋体" w:eastAsia="宋体" w:cs="Courier New"/>
      <w:szCs w:val="21"/>
    </w:rPr>
  </w:style>
  <w:style w:type="paragraph" w:styleId="21">
    <w:name w:val="List Paragraph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List Paragraph1"/>
    <w:basedOn w:val="1"/>
    <w:qFormat/>
    <w:uiPriority w:val="0"/>
    <w:pPr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12</Pages>
  <Words>2922</Words>
  <Characters>3055</Characters>
  <Lines>330</Lines>
  <Paragraphs>120</Paragraphs>
  <TotalTime>2</TotalTime>
  <ScaleCrop>false</ScaleCrop>
  <LinksUpToDate>false</LinksUpToDate>
  <CharactersWithSpaces>3220</CharactersWithSpaces>
  <Application>WPS Office_11.8.2.1122_F1E327BC-269C-435d-A152-05C5408002CA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2021-01-25T02:43:00Z</dcterms:created>
  <dc:creator>Lenovo</dc:creator>
  <cp:lastModifiedBy>user</cp:lastModifiedBy>
  <cp:lastPrinted>2023-06-09T00:27:00Z</cp:lastPrinted>
  <dcterms:modified xsi:type="dcterms:W3CDTF">2023-06-08T16:39:45Z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120F78C69B7640F2A9DE8542CEE1DA17</vt:lpwstr>
  </property>
  <property fmtid="{D5CDD505-2E9C-101B-9397-08002B2CF9AE}" pid="4" name="KSOSaveFontToCloudKey">
    <vt:lpwstr>751980422_btnclosed</vt:lpwstr>
  </property>
</Properties>
</file>